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EE" w:rsidRDefault="00EE19EE" w:rsidP="00FD16EA">
      <w:pPr>
        <w:jc w:val="center"/>
        <w:rPr>
          <w:rFonts w:cs="Times New Roman"/>
        </w:rPr>
      </w:pPr>
      <w:r>
        <w:rPr>
          <w:rFonts w:cs="游明朝" w:hint="eastAsia"/>
        </w:rPr>
        <w:t>県立大学同窓会運営委員会議事録（</w:t>
      </w:r>
      <w:r>
        <w:t>H28.4.24</w:t>
      </w:r>
      <w:r>
        <w:rPr>
          <w:rFonts w:cs="游明朝" w:hint="eastAsia"/>
        </w:rPr>
        <w:t>開催）</w:t>
      </w:r>
    </w:p>
    <w:p w:rsidR="00EE19EE" w:rsidRDefault="00EE19EE">
      <w:pPr>
        <w:rPr>
          <w:rFonts w:cs="Times New Roman"/>
        </w:rPr>
      </w:pPr>
      <w:r>
        <w:rPr>
          <w:rFonts w:cs="游明朝" w:hint="eastAsia"/>
        </w:rPr>
        <w:t>日　　　時：平成２８年４月２４日（日）</w:t>
      </w:r>
    </w:p>
    <w:p w:rsidR="00EE19EE" w:rsidRDefault="00EE19EE">
      <w:pPr>
        <w:rPr>
          <w:rFonts w:cs="Times New Roman"/>
        </w:rPr>
      </w:pPr>
      <w:r>
        <w:rPr>
          <w:rFonts w:cs="游明朝" w:hint="eastAsia"/>
        </w:rPr>
        <w:t>会　　　場：県民センター会議室（６０１号室）</w:t>
      </w:r>
    </w:p>
    <w:p w:rsidR="00EE19EE" w:rsidRDefault="00EE19EE">
      <w:pPr>
        <w:rPr>
          <w:rFonts w:cs="Times New Roman"/>
        </w:rPr>
      </w:pPr>
      <w:r>
        <w:rPr>
          <w:rFonts w:cs="游明朝" w:hint="eastAsia"/>
        </w:rPr>
        <w:t>参　加　者：薬師寺、前田、高橋、齋藤、坂上、中島、佐々木、松浦</w:t>
      </w:r>
    </w:p>
    <w:p w:rsidR="00EE19EE" w:rsidRDefault="00EE19EE">
      <w:pPr>
        <w:rPr>
          <w:rFonts w:cs="Times New Roman"/>
        </w:rPr>
      </w:pPr>
      <w:r>
        <w:rPr>
          <w:rFonts w:cs="游明朝" w:hint="eastAsia"/>
        </w:rPr>
        <w:t>議事録作成：松浦</w:t>
      </w:r>
    </w:p>
    <w:p w:rsidR="00EE19EE" w:rsidRPr="00110F72" w:rsidRDefault="00EE19EE">
      <w:pPr>
        <w:rPr>
          <w:rFonts w:cs="Times New Roman"/>
          <w:b/>
          <w:bCs/>
        </w:rPr>
      </w:pPr>
      <w:r w:rsidRPr="00110F72">
        <w:rPr>
          <w:rFonts w:cs="游明朝" w:hint="eastAsia"/>
          <w:b/>
          <w:bCs/>
        </w:rPr>
        <w:t>議題</w:t>
      </w:r>
    </w:p>
    <w:p w:rsidR="00EE19EE" w:rsidRDefault="00EE19EE" w:rsidP="008C2DB2">
      <w:pPr>
        <w:ind w:firstLineChars="50" w:firstLine="31680"/>
        <w:rPr>
          <w:rFonts w:cs="Times New Roman"/>
        </w:rPr>
      </w:pPr>
      <w:r>
        <w:rPr>
          <w:rFonts w:cs="游明朝" w:hint="eastAsia"/>
        </w:rPr>
        <w:t>１．前回定例会の振り返りより</w:t>
      </w:r>
    </w:p>
    <w:p w:rsidR="00EE19EE" w:rsidRDefault="00EE19EE" w:rsidP="00065643">
      <w:pPr>
        <w:pStyle w:val="ListParagraph"/>
        <w:numPr>
          <w:ilvl w:val="0"/>
          <w:numId w:val="1"/>
        </w:numPr>
        <w:ind w:leftChars="0"/>
        <w:rPr>
          <w:rFonts w:cs="Times New Roman"/>
        </w:rPr>
      </w:pPr>
      <w:r>
        <w:rPr>
          <w:rFonts w:cs="游明朝" w:hint="eastAsia"/>
        </w:rPr>
        <w:t>３月議事録より</w:t>
      </w:r>
    </w:p>
    <w:p w:rsidR="00EE19EE" w:rsidRDefault="00EE19EE" w:rsidP="008C2DB2">
      <w:pPr>
        <w:pStyle w:val="ListParagraph"/>
        <w:ind w:leftChars="0" w:firstLineChars="100" w:firstLine="31680"/>
        <w:rPr>
          <w:rFonts w:cs="Times New Roman"/>
        </w:rPr>
      </w:pPr>
      <w:r>
        <w:rPr>
          <w:rFonts w:cs="游明朝" w:hint="eastAsia"/>
        </w:rPr>
        <w:t>前回議事録を基に確認。今年度までの組織体制が抱える課題と今年度の各イベントの内容に応じた解決策の検討。今までの「総務丸抱え体質」の改善を主眼とする。</w:t>
      </w:r>
    </w:p>
    <w:p w:rsidR="00EE19EE" w:rsidRDefault="00EE19EE" w:rsidP="002E1C8E">
      <w:pPr>
        <w:pStyle w:val="ListParagraph"/>
        <w:ind w:leftChars="0"/>
        <w:rPr>
          <w:rFonts w:cs="Times New Roman"/>
        </w:rPr>
      </w:pPr>
      <w:r>
        <w:rPr>
          <w:rFonts w:cs="游明朝" w:hint="eastAsia"/>
        </w:rPr>
        <w:t xml:space="preserve">　具体の解決策については「２．組織編制について」に記載。</w:t>
      </w:r>
    </w:p>
    <w:p w:rsidR="00EE19EE" w:rsidRDefault="00EE19EE" w:rsidP="00065643">
      <w:pPr>
        <w:pStyle w:val="ListParagraph"/>
        <w:numPr>
          <w:ilvl w:val="0"/>
          <w:numId w:val="1"/>
        </w:numPr>
        <w:ind w:leftChars="0"/>
        <w:rPr>
          <w:rFonts w:cs="Times New Roman"/>
        </w:rPr>
      </w:pPr>
      <w:r>
        <w:rPr>
          <w:rFonts w:cs="游明朝" w:hint="eastAsia"/>
        </w:rPr>
        <w:t>その他</w:t>
      </w:r>
    </w:p>
    <w:p w:rsidR="00EE19EE" w:rsidRDefault="00EE19EE" w:rsidP="002E1C8E">
      <w:pPr>
        <w:pStyle w:val="ListParagraph"/>
        <w:ind w:leftChars="0"/>
        <w:rPr>
          <w:rFonts w:cs="Times New Roman"/>
        </w:rPr>
      </w:pPr>
      <w:r>
        <w:rPr>
          <w:rFonts w:cs="游明朝" w:hint="eastAsia"/>
        </w:rPr>
        <w:t>・運営委員会の参加方法について</w:t>
      </w:r>
    </w:p>
    <w:p w:rsidR="00EE19EE" w:rsidRDefault="00EE19EE" w:rsidP="008C2DB2">
      <w:pPr>
        <w:pStyle w:val="ListParagraph"/>
        <w:ind w:leftChars="0" w:left="31680" w:hangingChars="400" w:firstLine="31680"/>
        <w:rPr>
          <w:rFonts w:cs="Times New Roman"/>
        </w:rPr>
      </w:pPr>
      <w:r>
        <w:rPr>
          <w:rFonts w:cs="游明朝" w:hint="eastAsia"/>
        </w:rPr>
        <w:t xml:space="preserve">　　　　　全委員がどうしても出席できるわけではない。出席できない委員でも意見が出せるよう、定例会開催前に当日の議題を先月の定例会議事録に記載することした。</w:t>
      </w:r>
    </w:p>
    <w:p w:rsidR="00EE19EE" w:rsidRDefault="00EE19EE" w:rsidP="008C2DB2">
      <w:pPr>
        <w:pStyle w:val="ListParagraph"/>
        <w:ind w:leftChars="0" w:left="31680" w:hangingChars="500" w:firstLine="31680"/>
        <w:rPr>
          <w:rFonts w:cs="Times New Roman"/>
        </w:rPr>
      </w:pPr>
      <w:r>
        <w:rPr>
          <w:rFonts w:cs="游明朝" w:hint="eastAsia"/>
        </w:rPr>
        <w:t xml:space="preserve">　　　　＜意見の出し方：同窓会運営委員会の</w:t>
      </w:r>
      <w:r>
        <w:t>LINE</w:t>
      </w:r>
      <w:r>
        <w:rPr>
          <w:rFonts w:cs="游明朝" w:hint="eastAsia"/>
        </w:rPr>
        <w:t>グループ内で発言</w:t>
      </w:r>
      <w:r>
        <w:t>or</w:t>
      </w:r>
      <w:r>
        <w:rPr>
          <w:rFonts w:cs="游明朝" w:hint="eastAsia"/>
        </w:rPr>
        <w:t>ノートに記載または定例会出席者に託す（※それ以外の方法でも可能）＞</w:t>
      </w:r>
    </w:p>
    <w:p w:rsidR="00EE19EE" w:rsidRDefault="00EE19EE" w:rsidP="008C2DB2">
      <w:pPr>
        <w:pStyle w:val="ListParagraph"/>
        <w:ind w:leftChars="0" w:left="31680" w:hangingChars="500" w:firstLine="31680"/>
        <w:rPr>
          <w:rFonts w:cs="Times New Roman"/>
        </w:rPr>
      </w:pPr>
    </w:p>
    <w:p w:rsidR="00EE19EE" w:rsidRDefault="00EE19EE" w:rsidP="008C2DB2">
      <w:pPr>
        <w:ind w:firstLineChars="50" w:firstLine="31680"/>
        <w:rPr>
          <w:rFonts w:cs="Times New Roman"/>
        </w:rPr>
      </w:pPr>
      <w:r>
        <w:rPr>
          <w:rFonts w:cs="游明朝" w:hint="eastAsia"/>
        </w:rPr>
        <w:t>２．組織編制について</w:t>
      </w:r>
    </w:p>
    <w:p w:rsidR="00EE19EE" w:rsidRDefault="00EE19EE" w:rsidP="00065643">
      <w:pPr>
        <w:rPr>
          <w:rFonts w:cs="Times New Roman"/>
        </w:rPr>
      </w:pPr>
      <w:r>
        <w:rPr>
          <w:rFonts w:cs="游明朝" w:hint="eastAsia"/>
        </w:rPr>
        <w:t>（１）班編成の見直し・行事の遂行体制について</w:t>
      </w:r>
    </w:p>
    <w:p w:rsidR="00EE19EE" w:rsidRDefault="00EE19EE" w:rsidP="008C2DB2">
      <w:pPr>
        <w:ind w:left="31680" w:hangingChars="300" w:firstLine="31680"/>
        <w:rPr>
          <w:rFonts w:cs="Times New Roman"/>
        </w:rPr>
      </w:pPr>
      <w:r>
        <w:rPr>
          <w:rFonts w:cs="游明朝" w:hint="eastAsia"/>
        </w:rPr>
        <w:t xml:space="preserve">　　　　班編成については、今回の参加者だけで人数を決めることやどの役割を洗い出すことは難しいのためまずは各行事の振り返りを行い必要な作業や調整事項をピックアップし、既存の各班（総務・企画・広報）へ役割を割り振る。割り振られた役割を基に各班を構成している委員がどの行事（役割）を担当するかを決めることとする。</w:t>
      </w:r>
    </w:p>
    <w:p w:rsidR="00EE19EE" w:rsidRDefault="00EE19EE" w:rsidP="008C2DB2">
      <w:pPr>
        <w:ind w:left="31680" w:hangingChars="300" w:firstLine="31680"/>
        <w:rPr>
          <w:rFonts w:cs="Times New Roman"/>
        </w:rPr>
      </w:pPr>
      <w:r>
        <w:rPr>
          <w:rFonts w:cs="游明朝" w:hint="eastAsia"/>
        </w:rPr>
        <w:t xml:space="preserve">　　　　</w:t>
      </w:r>
      <w:r>
        <w:rPr>
          <w:rFonts w:ascii="ＭＳ 明朝" w:eastAsia="ＭＳ 明朝" w:hAnsi="ＭＳ 明朝" w:cs="ＭＳ 明朝" w:hint="eastAsia"/>
        </w:rPr>
        <w:t>⇒</w:t>
      </w:r>
      <w:r>
        <w:rPr>
          <w:rFonts w:cs="游明朝" w:hint="eastAsia"/>
        </w:rPr>
        <w:t>上記の役割分担をすることで各運営委員の役割の明確化、各行事に必要人数の把握を図り、「イベントや定例会に参加する人だけに負担がかかる」状況の脱却を目指す。</w:t>
      </w:r>
    </w:p>
    <w:p w:rsidR="00EE19EE" w:rsidRDefault="00EE19EE">
      <w:pPr>
        <w:rPr>
          <w:rFonts w:cs="Times New Roman"/>
        </w:rPr>
      </w:pPr>
      <w:r>
        <w:rPr>
          <w:rFonts w:cs="Times New Roman"/>
        </w:rPr>
        <w:br w:type="page"/>
      </w:r>
    </w:p>
    <w:p w:rsidR="00EE19EE" w:rsidRPr="00161A7A" w:rsidRDefault="00EE19EE" w:rsidP="008C2DB2">
      <w:pPr>
        <w:ind w:left="31680" w:hangingChars="300" w:firstLine="31680"/>
        <w:rPr>
          <w:rFonts w:cs="Times New Roman"/>
        </w:rPr>
      </w:pPr>
    </w:p>
    <w:p w:rsidR="00EE19EE" w:rsidRDefault="00EE19EE" w:rsidP="00065643">
      <w:pPr>
        <w:rPr>
          <w:rFonts w:cs="Times New Roman"/>
        </w:rPr>
      </w:pPr>
      <w:r>
        <w:rPr>
          <w:rFonts w:cs="游明朝" w:hint="eastAsia"/>
        </w:rPr>
        <w:t>３．その他</w:t>
      </w:r>
    </w:p>
    <w:p w:rsidR="00EE19EE" w:rsidRDefault="00EE19EE" w:rsidP="00110F72">
      <w:pPr>
        <w:pStyle w:val="ListParagraph"/>
        <w:numPr>
          <w:ilvl w:val="0"/>
          <w:numId w:val="2"/>
        </w:numPr>
        <w:ind w:leftChars="0"/>
        <w:rPr>
          <w:rFonts w:cs="Times New Roman"/>
        </w:rPr>
      </w:pPr>
      <w:r>
        <w:t>HP</w:t>
      </w:r>
      <w:r>
        <w:rPr>
          <w:rFonts w:cs="游明朝" w:hint="eastAsia"/>
        </w:rPr>
        <w:t>について</w:t>
      </w:r>
    </w:p>
    <w:p w:rsidR="00EE19EE" w:rsidRDefault="00EE19EE" w:rsidP="008C2DB2">
      <w:pPr>
        <w:ind w:left="31680" w:hangingChars="300" w:firstLine="31680"/>
        <w:rPr>
          <w:rFonts w:cs="Times New Roman"/>
        </w:rPr>
      </w:pPr>
      <w:r>
        <w:rPr>
          <w:rFonts w:cs="游明朝" w:hint="eastAsia"/>
        </w:rPr>
        <w:t xml:space="preserve">　　　　現状、２期社福の斎藤さんに担っていただいているが、今後はどこかの班に割り振り、チーム（複数の担当者</w:t>
      </w:r>
      <w:r>
        <w:t>or</w:t>
      </w:r>
      <w:r>
        <w:rPr>
          <w:rFonts w:cs="游明朝" w:hint="eastAsia"/>
        </w:rPr>
        <w:t>班）で運営していくことを目標とする。</w:t>
      </w:r>
      <w:r>
        <w:t>HP</w:t>
      </w:r>
      <w:r>
        <w:rPr>
          <w:rFonts w:cs="游明朝" w:hint="eastAsia"/>
        </w:rPr>
        <w:t>の活用方法を定例会等で揉んだうえで検討することする。</w:t>
      </w:r>
      <w:r>
        <w:t>Facebook</w:t>
      </w:r>
      <w:r>
        <w:rPr>
          <w:rFonts w:cs="游明朝" w:hint="eastAsia"/>
        </w:rPr>
        <w:t>との連動率も高めていきたい。</w:t>
      </w:r>
    </w:p>
    <w:p w:rsidR="00EE19EE" w:rsidRDefault="00EE19EE" w:rsidP="00110F72">
      <w:pPr>
        <w:pStyle w:val="ListParagraph"/>
        <w:numPr>
          <w:ilvl w:val="0"/>
          <w:numId w:val="2"/>
        </w:numPr>
        <w:ind w:leftChars="0"/>
        <w:rPr>
          <w:rFonts w:cs="Times New Roman"/>
        </w:rPr>
      </w:pPr>
      <w:r>
        <w:rPr>
          <w:rFonts w:cs="游明朝" w:hint="eastAsia"/>
        </w:rPr>
        <w:t>おむすびの会平成２８年度予算について</w:t>
      </w:r>
      <w:r>
        <w:rPr>
          <w:rFonts w:ascii="ＭＳ 明朝" w:eastAsia="ＭＳ 明朝" w:hAnsi="ＭＳ 明朝" w:cs="ＭＳ 明朝" w:hint="eastAsia"/>
        </w:rPr>
        <w:t>⇒</w:t>
      </w:r>
      <w:r>
        <w:rPr>
          <w:rFonts w:cs="游明朝" w:hint="eastAsia"/>
        </w:rPr>
        <w:t>話せる人が不在だたっため次回以降に持ち越し。</w:t>
      </w:r>
    </w:p>
    <w:p w:rsidR="00EE19EE" w:rsidRDefault="00EE19EE" w:rsidP="00110F72">
      <w:pPr>
        <w:pStyle w:val="ListParagraph"/>
        <w:numPr>
          <w:ilvl w:val="0"/>
          <w:numId w:val="2"/>
        </w:numPr>
        <w:ind w:leftChars="0"/>
        <w:rPr>
          <w:rFonts w:cs="Times New Roman"/>
        </w:rPr>
      </w:pPr>
      <w:r>
        <w:rPr>
          <w:rFonts w:cs="游明朝" w:hint="eastAsia"/>
        </w:rPr>
        <w:t>本日出た意見</w:t>
      </w:r>
    </w:p>
    <w:p w:rsidR="00EE19EE" w:rsidRDefault="00EE19EE" w:rsidP="008C2DB2">
      <w:pPr>
        <w:pStyle w:val="ListParagraph"/>
        <w:ind w:leftChars="0" w:left="780" w:firstLineChars="100" w:firstLine="31680"/>
        <w:rPr>
          <w:rFonts w:cs="Times New Roman"/>
        </w:rPr>
      </w:pPr>
      <w:r>
        <w:rPr>
          <w:rFonts w:cs="游明朝" w:hint="eastAsia"/>
        </w:rPr>
        <w:t>同窓会事業は現在、在校生支援事業（就職説明会・オープンキャンパス等）が主体となっているので今後は卒業生支援を目的とした事業を取り入れていきたい。</w:t>
      </w:r>
    </w:p>
    <w:p w:rsidR="00EE19EE" w:rsidRDefault="00EE19EE" w:rsidP="00110F72">
      <w:pPr>
        <w:pStyle w:val="ListParagraph"/>
        <w:ind w:leftChars="0" w:left="780"/>
        <w:rPr>
          <w:rFonts w:cs="Times New Roman"/>
        </w:rPr>
      </w:pPr>
      <w:r>
        <w:rPr>
          <w:rFonts w:cs="游明朝" w:hint="eastAsia"/>
        </w:rPr>
        <w:t>（例：学科ごとの同窓会の企画（すでにある場合はそれの支援）、スポーツ大会、飲み会、雑談できる場の提供</w:t>
      </w:r>
      <w:r>
        <w:t>etc.</w:t>
      </w:r>
      <w:r>
        <w:rPr>
          <w:rFonts w:cs="游明朝" w:hint="eastAsia"/>
        </w:rPr>
        <w:t>）</w:t>
      </w:r>
    </w:p>
    <w:p w:rsidR="00EE19EE" w:rsidRDefault="00EE19EE" w:rsidP="00110F72">
      <w:pPr>
        <w:pStyle w:val="ListParagraph"/>
        <w:ind w:leftChars="0" w:left="780"/>
        <w:rPr>
          <w:rFonts w:cs="Times New Roman"/>
        </w:rPr>
      </w:pPr>
      <w:r>
        <w:rPr>
          <w:rFonts w:cs="游明朝" w:hint="eastAsia"/>
        </w:rPr>
        <w:t xml:space="preserve">　また、同窓会が設立して今年で３年になり同窓会運営委員の年齢にだいぶ幅を持つことがきている。前述のとおり在校生支援事業は卒業してから５年目くらいの委員が中心に担い、１期から４期の運営員には同窓会の在り方検討、規約の見直し、組織体制の見直し等を担うなどの年齢に応じた役割の整理を行っても良い時期に来ているのでは。</w:t>
      </w:r>
    </w:p>
    <w:p w:rsidR="00EE19EE" w:rsidRDefault="00EE19EE" w:rsidP="00110F72">
      <w:pPr>
        <w:rPr>
          <w:rFonts w:cs="Times New Roman"/>
        </w:rPr>
      </w:pPr>
      <w:r>
        <w:rPr>
          <w:rFonts w:cs="游明朝" w:hint="eastAsia"/>
        </w:rPr>
        <w:t>４．次回の定例会の議題および次々回の開催日時</w:t>
      </w:r>
    </w:p>
    <w:p w:rsidR="00EE19EE" w:rsidRDefault="00EE19EE" w:rsidP="00110F72">
      <w:pPr>
        <w:pStyle w:val="ListParagraph"/>
        <w:numPr>
          <w:ilvl w:val="0"/>
          <w:numId w:val="3"/>
        </w:numPr>
        <w:ind w:leftChars="0"/>
        <w:rPr>
          <w:rFonts w:cs="Times New Roman"/>
        </w:rPr>
      </w:pPr>
      <w:r>
        <w:rPr>
          <w:rFonts w:cs="游明朝" w:hint="eastAsia"/>
        </w:rPr>
        <w:t>次回の定例会</w:t>
      </w:r>
    </w:p>
    <w:p w:rsidR="00EE19EE" w:rsidRDefault="00EE19EE" w:rsidP="00110F72">
      <w:pPr>
        <w:rPr>
          <w:rFonts w:cs="Times New Roman"/>
        </w:rPr>
      </w:pPr>
      <w:r>
        <w:rPr>
          <w:rFonts w:cs="游明朝" w:hint="eastAsia"/>
        </w:rPr>
        <w:t xml:space="preserve">　　　日時：５月２１日（土）</w:t>
      </w:r>
    </w:p>
    <w:p w:rsidR="00EE19EE" w:rsidRDefault="00EE19EE" w:rsidP="008C2DB2">
      <w:pPr>
        <w:ind w:firstLineChars="300" w:firstLine="31680"/>
        <w:rPr>
          <w:rFonts w:cs="Times New Roman"/>
        </w:rPr>
      </w:pPr>
      <w:r>
        <w:rPr>
          <w:rFonts w:cs="游明朝" w:hint="eastAsia"/>
        </w:rPr>
        <w:t>会場：県立大学</w:t>
      </w:r>
    </w:p>
    <w:p w:rsidR="00EE19EE" w:rsidRDefault="00EE19EE" w:rsidP="008C2DB2">
      <w:pPr>
        <w:ind w:firstLineChars="300" w:firstLine="31680"/>
        <w:rPr>
          <w:rFonts w:cs="Times New Roman"/>
        </w:rPr>
      </w:pPr>
      <w:r>
        <w:rPr>
          <w:rFonts w:cs="游明朝" w:hint="eastAsia"/>
        </w:rPr>
        <w:t>議題：各イベントの作業内容の共有</w:t>
      </w:r>
    </w:p>
    <w:p w:rsidR="00EE19EE" w:rsidRDefault="00EE19EE" w:rsidP="008C2DB2">
      <w:pPr>
        <w:ind w:firstLineChars="300" w:firstLine="31680"/>
        <w:rPr>
          <w:rFonts w:cs="Times New Roman"/>
        </w:rPr>
      </w:pPr>
      <w:r>
        <w:rPr>
          <w:rFonts w:cs="游明朝" w:hint="eastAsia"/>
        </w:rPr>
        <w:t xml:space="preserve">　　　各班内の各イベント担当者の選出・決定</w:t>
      </w:r>
    </w:p>
    <w:p w:rsidR="00EE19EE" w:rsidRDefault="00EE19EE" w:rsidP="008C2DB2">
      <w:pPr>
        <w:ind w:firstLineChars="300" w:firstLine="31680"/>
        <w:rPr>
          <w:rFonts w:cs="Times New Roman"/>
        </w:rPr>
      </w:pPr>
      <w:r>
        <w:rPr>
          <w:rFonts w:cs="游明朝" w:hint="eastAsia"/>
        </w:rPr>
        <w:t xml:space="preserve">　　　６月定例会の議題の決定</w:t>
      </w:r>
    </w:p>
    <w:p w:rsidR="00EE19EE" w:rsidRDefault="00EE19EE" w:rsidP="008C2DB2">
      <w:pPr>
        <w:ind w:firstLineChars="300" w:firstLine="31680"/>
        <w:rPr>
          <w:rFonts w:cs="Times New Roman"/>
        </w:rPr>
      </w:pPr>
      <w:r>
        <w:rPr>
          <w:rFonts w:cs="游明朝" w:hint="eastAsia"/>
        </w:rPr>
        <w:t xml:space="preserve">　　　その他</w:t>
      </w:r>
    </w:p>
    <w:p w:rsidR="00EE19EE" w:rsidRDefault="00EE19EE" w:rsidP="00110F72">
      <w:pPr>
        <w:rPr>
          <w:rFonts w:cs="Times New Roman"/>
        </w:rPr>
      </w:pPr>
    </w:p>
    <w:p w:rsidR="00EE19EE" w:rsidRDefault="00EE19EE" w:rsidP="00110F72">
      <w:pPr>
        <w:pStyle w:val="ListParagraph"/>
        <w:numPr>
          <w:ilvl w:val="0"/>
          <w:numId w:val="3"/>
        </w:numPr>
        <w:ind w:leftChars="0"/>
        <w:rPr>
          <w:rFonts w:cs="Times New Roman"/>
        </w:rPr>
      </w:pPr>
      <w:r>
        <w:rPr>
          <w:rFonts w:cs="游明朝" w:hint="eastAsia"/>
        </w:rPr>
        <w:t>次々回の定例会の開催日　平成２８年６月２６日（日）１０時～１２時</w:t>
      </w:r>
    </w:p>
    <w:p w:rsidR="00EE19EE" w:rsidRPr="00110F72" w:rsidRDefault="00EE19EE" w:rsidP="00110F72">
      <w:pPr>
        <w:pStyle w:val="ListParagraph"/>
        <w:ind w:leftChars="0"/>
        <w:rPr>
          <w:rFonts w:cs="Times New Roman"/>
        </w:rPr>
      </w:pPr>
    </w:p>
    <w:p w:rsidR="00EE19EE" w:rsidRDefault="00EE19EE" w:rsidP="008F0B7E">
      <w:pPr>
        <w:pStyle w:val="ListParagraph"/>
        <w:ind w:leftChars="0"/>
        <w:rPr>
          <w:rFonts w:cs="Times New Roman"/>
        </w:rPr>
      </w:pPr>
      <w:bookmarkStart w:id="0" w:name="_GoBack"/>
      <w:bookmarkEnd w:id="0"/>
    </w:p>
    <w:sectPr w:rsidR="00EE19EE" w:rsidSect="00FD16E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2DD"/>
    <w:multiLevelType w:val="hybridMultilevel"/>
    <w:tmpl w:val="0122E088"/>
    <w:lvl w:ilvl="0" w:tplc="819832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A014680"/>
    <w:multiLevelType w:val="hybridMultilevel"/>
    <w:tmpl w:val="4C8ADA1A"/>
    <w:lvl w:ilvl="0" w:tplc="25DCBC1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313621AC"/>
    <w:multiLevelType w:val="hybridMultilevel"/>
    <w:tmpl w:val="F5A66264"/>
    <w:lvl w:ilvl="0" w:tplc="25DCBC10">
      <w:start w:val="1"/>
      <w:numFmt w:val="decimalFullWidth"/>
      <w:lvlText w:val="（%1）"/>
      <w:lvlJc w:val="left"/>
      <w:pPr>
        <w:ind w:left="720" w:hanging="720"/>
      </w:pPr>
      <w:rPr>
        <w:rFonts w:hint="default"/>
      </w:rPr>
    </w:lvl>
    <w:lvl w:ilvl="1" w:tplc="4086A88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61EE20AC"/>
    <w:multiLevelType w:val="hybridMultilevel"/>
    <w:tmpl w:val="35124BD4"/>
    <w:lvl w:ilvl="0" w:tplc="25DCBC10">
      <w:start w:val="1"/>
      <w:numFmt w:val="decimalFullWidth"/>
      <w:lvlText w:val="（%1）"/>
      <w:lvlJc w:val="left"/>
      <w:pPr>
        <w:ind w:left="720" w:hanging="720"/>
      </w:pPr>
      <w:rPr>
        <w:rFonts w:hint="default"/>
      </w:rPr>
    </w:lvl>
    <w:lvl w:ilvl="1" w:tplc="4086A88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643"/>
    <w:rsid w:val="0001773A"/>
    <w:rsid w:val="00065643"/>
    <w:rsid w:val="00090988"/>
    <w:rsid w:val="00110F72"/>
    <w:rsid w:val="00161A7A"/>
    <w:rsid w:val="002E1C8E"/>
    <w:rsid w:val="00367AD2"/>
    <w:rsid w:val="0040273D"/>
    <w:rsid w:val="008C2DB2"/>
    <w:rsid w:val="008F0B7E"/>
    <w:rsid w:val="00A425D0"/>
    <w:rsid w:val="00A759C3"/>
    <w:rsid w:val="00B17AE7"/>
    <w:rsid w:val="00BE20B9"/>
    <w:rsid w:val="00C67A31"/>
    <w:rsid w:val="00EE19EE"/>
    <w:rsid w:val="00FD16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游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C3"/>
    <w:pPr>
      <w:spacing w:after="160" w:line="259"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643"/>
    <w:pPr>
      <w:ind w:leftChars="400"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194</Words>
  <Characters>1110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県立大学同窓会運営委員会議事録（H28</dc:title>
  <dc:subject/>
  <dc:creator>松浦幸太</dc:creator>
  <cp:keywords/>
  <dc:description/>
  <cp:lastModifiedBy>shinya</cp:lastModifiedBy>
  <cp:revision>2</cp:revision>
  <dcterms:created xsi:type="dcterms:W3CDTF">2016-04-24T14:04:00Z</dcterms:created>
  <dcterms:modified xsi:type="dcterms:W3CDTF">2016-04-24T14:04:00Z</dcterms:modified>
</cp:coreProperties>
</file>